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611EF" w14:textId="4495DBBE" w:rsidR="00F346EC" w:rsidRPr="00F729F9" w:rsidRDefault="00F346EC" w:rsidP="00F729F9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5D4DD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3</w:t>
      </w:r>
    </w:p>
    <w:p w14:paraId="033AF078" w14:textId="77777777" w:rsidR="00F346EC" w:rsidRDefault="002D7E0D" w:rsidP="001C5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558B">
        <w:rPr>
          <w:rFonts w:ascii="Times New Roman" w:hAnsi="Times New Roman" w:cs="Times New Roman"/>
          <w:b/>
          <w:sz w:val="28"/>
          <w:szCs w:val="28"/>
        </w:rPr>
        <w:t>Предложение за изпълнение на поръчката</w:t>
      </w:r>
    </w:p>
    <w:p w14:paraId="06154F9C" w14:textId="77777777" w:rsidR="00221269" w:rsidRPr="00221269" w:rsidRDefault="00221269" w:rsidP="001C5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14:paraId="0727DBA0" w14:textId="5BFC1414" w:rsidR="00F346EC" w:rsidRPr="002126E2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sz w:val="24"/>
          <w:szCs w:val="24"/>
        </w:rPr>
        <w:t>от  ….................………………………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14:paraId="1F214D2A" w14:textId="77777777" w:rsidR="00F346EC" w:rsidRPr="002126E2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14:paraId="5B9A0C07" w14:textId="6B985CE0" w:rsidR="00F346EC" w:rsidRPr="002126E2" w:rsidRDefault="0024039D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от....................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14:paraId="3D1913B1" w14:textId="57441EDC" w:rsidR="00221269" w:rsidRPr="0024039D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0EE7C5AF" w14:textId="7A81ADF9" w:rsidR="00C356D8" w:rsidRPr="0024039D" w:rsidRDefault="00F346EC" w:rsidP="0024039D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участие в </w:t>
      </w:r>
      <w:r w:rsidR="006C6CEE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поръчка, с предмет:</w:t>
      </w:r>
      <w:r w:rsidR="002403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356D8"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„Изпълнение на СМР и КРР в рамките на проект „РЕМО „ЕТЪР“- МУЗЕЙ ЗА КРЕАТИВЕН КУЛТУРЕН ТУРИЗЪМ“, финансиран от Оперативна програма „Региони в растеж 2014 – 2020 г. по две обособени позиции:</w:t>
      </w:r>
    </w:p>
    <w:p w14:paraId="6C979414" w14:textId="0665FAB3" w:rsidR="00C356D8" w:rsidRPr="00996862" w:rsidRDefault="00C356D8" w:rsidP="00C356D8">
      <w:pPr>
        <w:tabs>
          <w:tab w:val="left" w:pos="-6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1: Консервация, реставрация и преустройство на къща “Кръстник </w:t>
      </w:r>
      <w:proofErr w:type="spellStart"/>
      <w:r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Колчов</w:t>
      </w:r>
      <w:proofErr w:type="spellEnd"/>
      <w:r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Хан” в</w:t>
      </w:r>
      <w:r w:rsidR="0099686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многофункционална музейна зала</w:t>
      </w:r>
    </w:p>
    <w:p w14:paraId="536584B9" w14:textId="63B8D37A" w:rsidR="008264EB" w:rsidRPr="00F729F9" w:rsidRDefault="00C356D8" w:rsidP="00C356D8">
      <w:pPr>
        <w:tabs>
          <w:tab w:val="left" w:pos="-6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2: Консервация и реставрация на водни съоръжения към Регионален етнографски музей на открито „</w:t>
      </w:r>
      <w:proofErr w:type="spellStart"/>
      <w:r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Етър</w:t>
      </w:r>
      <w:proofErr w:type="spellEnd"/>
      <w:r w:rsidRPr="00C356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и ремонт на компрометирани участъци на каменен зид“</w:t>
      </w:r>
      <w:r w:rsidR="009E7E51" w:rsidRPr="009E7E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9E7E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0DEA6A58" w14:textId="701792BE" w:rsidR="008378C0" w:rsidRDefault="00855108" w:rsidP="00C356D8">
      <w:pPr>
        <w:tabs>
          <w:tab w:val="left" w:pos="-6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</w:t>
      </w:r>
      <w:r w:rsidR="009E7E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Обособена позиция №…………………………………………………..</w:t>
      </w:r>
    </w:p>
    <w:p w14:paraId="683410FA" w14:textId="77777777" w:rsidR="009E7E51" w:rsidRPr="00764D88" w:rsidRDefault="009E7E51" w:rsidP="00764D88">
      <w:pPr>
        <w:tabs>
          <w:tab w:val="left" w:pos="-6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C1E7C91" w14:textId="77777777" w:rsidR="00221269" w:rsidRDefault="00221269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74FE5C27" w14:textId="77777777" w:rsidR="00F346EC" w:rsidRPr="002126E2" w:rsidRDefault="00F346EC" w:rsidP="00221269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14:paraId="289D7EE0" w14:textId="77777777" w:rsidR="00221269" w:rsidRPr="002126E2" w:rsidRDefault="00221269" w:rsidP="00F729F9">
      <w:pPr>
        <w:tabs>
          <w:tab w:val="left" w:pos="-60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026A1318" w14:textId="57516F5F" w:rsidR="00E01FE6" w:rsidRDefault="00F346EC" w:rsidP="002126E2">
      <w:pPr>
        <w:pStyle w:val="Title"/>
        <w:tabs>
          <w:tab w:val="left" w:pos="0"/>
        </w:tabs>
        <w:ind w:firstLine="851"/>
        <w:jc w:val="both"/>
        <w:outlineLvl w:val="0"/>
        <w:rPr>
          <w:b w:val="0"/>
          <w:sz w:val="24"/>
          <w:szCs w:val="24"/>
          <w:lang w:eastAsia="bg-BG"/>
        </w:rPr>
      </w:pPr>
      <w:proofErr w:type="spellStart"/>
      <w:r w:rsidRPr="002126E2">
        <w:rPr>
          <w:b w:val="0"/>
          <w:sz w:val="24"/>
          <w:szCs w:val="24"/>
          <w:lang w:val="en-US" w:eastAsia="bg-BG"/>
        </w:rPr>
        <w:t>След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като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се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на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за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FD58AE">
        <w:rPr>
          <w:b w:val="0"/>
          <w:sz w:val="24"/>
          <w:szCs w:val="24"/>
          <w:lang w:eastAsia="bg-BG"/>
        </w:rPr>
        <w:t>,</w:t>
      </w:r>
      <w:r w:rsidRPr="002126E2">
        <w:rPr>
          <w:sz w:val="24"/>
          <w:szCs w:val="24"/>
          <w:lang w:eastAsia="bg-BG"/>
        </w:rPr>
        <w:t xml:space="preserve"> </w:t>
      </w:r>
      <w:r w:rsidRPr="002126E2">
        <w:rPr>
          <w:b w:val="0"/>
          <w:sz w:val="24"/>
          <w:szCs w:val="24"/>
          <w:lang w:eastAsia="bg-BG"/>
        </w:rPr>
        <w:t>за изпълнение на предмета на поръчката</w:t>
      </w:r>
      <w:r w:rsidRPr="00FD58AE">
        <w:rPr>
          <w:b w:val="0"/>
          <w:sz w:val="24"/>
          <w:szCs w:val="24"/>
          <w:lang w:eastAsia="bg-BG"/>
        </w:rPr>
        <w:t xml:space="preserve">, </w:t>
      </w:r>
      <w:r w:rsidR="00FD58AE" w:rsidRPr="00FD58AE">
        <w:rPr>
          <w:b w:val="0"/>
          <w:iCs/>
          <w:sz w:val="24"/>
          <w:lang w:eastAsia="bg-BG"/>
        </w:rPr>
        <w:t>представляваният от нас участник предлага да изпълни предмета на поръчката, при следните предложения:</w:t>
      </w:r>
    </w:p>
    <w:p w14:paraId="52437611" w14:textId="77777777" w:rsidR="004F2E6B" w:rsidRPr="002126E2" w:rsidRDefault="004F2E6B" w:rsidP="002126E2">
      <w:pPr>
        <w:pStyle w:val="Title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</w:p>
    <w:p w14:paraId="3A6B2D6D" w14:textId="5E372F9E" w:rsidR="00C63404" w:rsidRPr="00BB738A" w:rsidRDefault="00854DE5" w:rsidP="00533EA9">
      <w:pPr>
        <w:pStyle w:val="ListParagraph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BB738A">
        <w:rPr>
          <w:b/>
          <w:lang w:eastAsia="bg-BG"/>
        </w:rPr>
        <w:t>Срок за изпълнение на строителството</w:t>
      </w:r>
      <w:r w:rsidR="00533EA9" w:rsidRPr="00BB738A">
        <w:rPr>
          <w:b/>
          <w:lang w:eastAsia="bg-BG"/>
        </w:rPr>
        <w:t xml:space="preserve"> (СМР/КРР) е</w:t>
      </w:r>
      <w:r w:rsidR="00F83DEA" w:rsidRPr="00BB738A">
        <w:rPr>
          <w:b/>
          <w:lang w:eastAsia="bg-BG"/>
        </w:rPr>
        <w:t xml:space="preserve"> …………………</w:t>
      </w:r>
      <w:r w:rsidRPr="00BB738A">
        <w:rPr>
          <w:b/>
          <w:lang w:eastAsia="bg-BG"/>
        </w:rPr>
        <w:t>/календарни дни</w:t>
      </w:r>
      <w:r w:rsidRPr="00BB738A">
        <w:rPr>
          <w:lang w:eastAsia="bg-BG"/>
        </w:rPr>
        <w:t>/</w:t>
      </w:r>
      <w:r w:rsidR="00C63404" w:rsidRPr="00BB738A">
        <w:rPr>
          <w:lang w:eastAsia="bg-BG"/>
        </w:rPr>
        <w:t xml:space="preserve">, считано от датата на </w:t>
      </w:r>
      <w:r w:rsidR="00533EA9" w:rsidRPr="00BB738A">
        <w:rPr>
          <w:lang w:eastAsia="bg-BG"/>
        </w:rPr>
        <w:t>подписване на протокол за откриване на строителна площадка и за определяне на строителна линия и ниво (приложения № 2 и 2а към чл. 7, ал. 3, т. 2 от Наредба № 3/31.07.2003 г) до подписване на Констативен акт за установяване годността за приемане на строежа /Акт Образец 15/</w:t>
      </w:r>
      <w:r w:rsidR="00855108" w:rsidRPr="00BB738A">
        <w:rPr>
          <w:lang w:eastAsia="bg-BG"/>
        </w:rPr>
        <w:t>.</w:t>
      </w:r>
    </w:p>
    <w:p w14:paraId="7A9D1A3B" w14:textId="28F7F40F" w:rsidR="00533EA9" w:rsidRDefault="00854DE5" w:rsidP="00533EA9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738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BB738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533EA9" w:rsidRPr="00BB738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Срокът за изпълнение на строителството (СМР/КРР) следва да бъде не по-малък от 180 /сто и осемдесет/ календарни дни и не по-голям от 365 /триста шестдесет и пет/ календарни дни, и започва да тече от датата на подписване на протокол за откриване на строителна площадка и за определяне на строителна линия и ниво (приложения № 2 и 2а към чл. 7, ал. 3, т. 2 от Наредба № 3/31.07.2003 г) до подписване на Констативен акт за установяване годността за приемане на строежа /Акт Образец 15/. </w:t>
      </w:r>
    </w:p>
    <w:p w14:paraId="4B5A9E91" w14:textId="77777777" w:rsidR="00FD58AE" w:rsidRPr="00BB738A" w:rsidRDefault="00FD58AE" w:rsidP="00533EA9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1FC377C" w14:textId="28F8A404" w:rsidR="00855108" w:rsidRPr="00BB738A" w:rsidRDefault="0024039D" w:rsidP="00533EA9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533EA9" w:rsidRPr="00BB738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</w:p>
    <w:p w14:paraId="29E0FA0C" w14:textId="3262CDD5" w:rsidR="00855108" w:rsidRDefault="00855108" w:rsidP="00855108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738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ВАЖНО! Участник</w:t>
      </w:r>
      <w:r w:rsidR="00A6738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ът</w:t>
      </w:r>
      <w:r w:rsidRPr="00BB738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предложил по-малък или по-голям срокове за изпълнение на дейностите по поръчката от горепосочените, ще бъдат предложен за отстраняване на основание чл. 107, т. 2, б. „а“ от ЗОП - поради несъответствие с това предварително обявено условие.</w:t>
      </w:r>
    </w:p>
    <w:p w14:paraId="0A5F1D9C" w14:textId="30B96424" w:rsidR="00BB738A" w:rsidRPr="0024039D" w:rsidRDefault="00BB738A" w:rsidP="0024039D">
      <w:pPr>
        <w:spacing w:after="0" w:line="240" w:lineRule="auto"/>
        <w:ind w:right="23" w:firstLine="72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24039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Участникът следва да приложи към предложение</w:t>
      </w:r>
      <w:r w:rsidR="002D26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то си</w:t>
      </w:r>
      <w:r w:rsidRPr="0024039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линеен календарен план-график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работи) и диаграма на работната ръка.</w:t>
      </w:r>
    </w:p>
    <w:p w14:paraId="616B1804" w14:textId="3E316182" w:rsidR="001F6248" w:rsidRPr="0024039D" w:rsidRDefault="001F6248" w:rsidP="0024039D">
      <w:pPr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03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 срокът за изпълнението на договора да е от датата на получаване на </w:t>
      </w:r>
      <w:proofErr w:type="spellStart"/>
      <w:r w:rsidRPr="0024039D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възлагателното</w:t>
      </w:r>
      <w:proofErr w:type="spellEnd"/>
      <w:r w:rsidRPr="002403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писмо за осигурен финансов ресурс за дейността и да приключи с  издаването на разрешението за ползване, но не-по късно от крайната дата за изпълнение на проекта.</w:t>
      </w:r>
    </w:p>
    <w:p w14:paraId="0F8EEAA1" w14:textId="77777777" w:rsidR="009B5A48" w:rsidRPr="009B5A48" w:rsidRDefault="009B5A48" w:rsidP="009B5A48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14:paraId="6C06A2A9" w14:textId="6F5D5612" w:rsidR="00855108" w:rsidRPr="00E23504" w:rsidRDefault="00855108" w:rsidP="00855108">
      <w:pPr>
        <w:numPr>
          <w:ilvl w:val="0"/>
          <w:numId w:val="34"/>
        </w:numPr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35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Гаранционни срокове за изпълнените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СМР и КРР</w:t>
      </w:r>
      <w:r w:rsidRPr="00E235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559B2B6C" w14:textId="4B369432" w:rsidR="00855108" w:rsidRPr="00E23504" w:rsidRDefault="00855108" w:rsidP="008551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Нашето предложение е изготвено </w:t>
      </w:r>
      <w:r w:rsidRPr="00E23504">
        <w:rPr>
          <w:rFonts w:ascii="Times New Roman" w:eastAsia="Times New Roman" w:hAnsi="Times New Roman" w:cs="Times New Roman"/>
          <w:sz w:val="24"/>
          <w:szCs w:val="24"/>
        </w:rPr>
        <w:t xml:space="preserve">при съблюдаване на изискванията на възложителя и приложимото българско законодателство.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Видовете </w:t>
      </w:r>
      <w:r w:rsidRPr="00855108">
        <w:rPr>
          <w:rFonts w:ascii="Times New Roman" w:eastAsia="Times New Roman" w:hAnsi="Times New Roman" w:cs="Times New Roman"/>
          <w:sz w:val="24"/>
          <w:szCs w:val="24"/>
        </w:rPr>
        <w:t xml:space="preserve">СМР и КРР </w:t>
      </w:r>
      <w:r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E23504">
        <w:rPr>
          <w:rFonts w:ascii="Times New Roman" w:eastAsia="Times New Roman" w:hAnsi="Times New Roman" w:cs="Times New Roman"/>
          <w:sz w:val="24"/>
          <w:szCs w:val="24"/>
        </w:rPr>
        <w:t xml:space="preserve"> съобразен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3504">
        <w:rPr>
          <w:rFonts w:ascii="Times New Roman" w:eastAsia="Times New Roman" w:hAnsi="Times New Roman" w:cs="Times New Roman"/>
          <w:sz w:val="24"/>
          <w:szCs w:val="24"/>
        </w:rPr>
        <w:t xml:space="preserve"> с минималните гаранционни срокове, който са определени в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bookmarkStart w:id="0" w:name="to_paragraph_id640090"/>
      <w:bookmarkEnd w:id="0"/>
    </w:p>
    <w:p w14:paraId="1F5F738C" w14:textId="77777777" w:rsidR="00855108" w:rsidRDefault="00855108" w:rsidP="00855108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107E45C4" w14:textId="7E18974E" w:rsidR="00BB738A" w:rsidRPr="00BB738A" w:rsidRDefault="00BB738A" w:rsidP="0022126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5D2DCE" w:rsidRPr="00221269">
        <w:rPr>
          <w:rFonts w:ascii="Times New Roman" w:eastAsia="Times New Roman" w:hAnsi="Times New Roman" w:cs="Times New Roman"/>
          <w:b/>
          <w:sz w:val="24"/>
          <w:szCs w:val="24"/>
        </w:rPr>
        <w:t xml:space="preserve">Нашето предложение е изготвено при съблюдаване изискванията </w:t>
      </w:r>
      <w:r w:rsidR="00996862">
        <w:rPr>
          <w:rFonts w:ascii="Times New Roman" w:eastAsia="Times New Roman" w:hAnsi="Times New Roman" w:cs="Times New Roman"/>
          <w:b/>
          <w:sz w:val="24"/>
          <w:szCs w:val="24"/>
        </w:rPr>
        <w:t>на Възложителя, Закона за устрой</w:t>
      </w:r>
      <w:r w:rsidR="00A67380">
        <w:rPr>
          <w:rFonts w:ascii="Times New Roman" w:eastAsia="Times New Roman" w:hAnsi="Times New Roman" w:cs="Times New Roman"/>
          <w:b/>
          <w:sz w:val="24"/>
          <w:szCs w:val="24"/>
        </w:rPr>
        <w:t>ство на терит</w:t>
      </w:r>
      <w:r w:rsidR="005D2DCE" w:rsidRPr="00221269">
        <w:rPr>
          <w:rFonts w:ascii="Times New Roman" w:eastAsia="Times New Roman" w:hAnsi="Times New Roman" w:cs="Times New Roman"/>
          <w:b/>
          <w:sz w:val="24"/>
          <w:szCs w:val="24"/>
        </w:rPr>
        <w:t>орията, Закона за к</w:t>
      </w:r>
      <w:r w:rsidR="00996862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5D2DCE" w:rsidRPr="00221269">
        <w:rPr>
          <w:rFonts w:ascii="Times New Roman" w:eastAsia="Times New Roman" w:hAnsi="Times New Roman" w:cs="Times New Roman"/>
          <w:b/>
          <w:sz w:val="24"/>
          <w:szCs w:val="24"/>
        </w:rPr>
        <w:t>лтурното наследство, Закона за камарата на строителите и други нормативни актове</w:t>
      </w:r>
      <w:r w:rsidR="0099686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5D2DCE" w:rsidRPr="00221269">
        <w:rPr>
          <w:rFonts w:ascii="Times New Roman" w:eastAsia="Times New Roman" w:hAnsi="Times New Roman" w:cs="Times New Roman"/>
          <w:b/>
          <w:sz w:val="24"/>
          <w:szCs w:val="24"/>
        </w:rPr>
        <w:t xml:space="preserve"> имащ</w:t>
      </w:r>
      <w:r w:rsidR="009968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5D2DCE" w:rsidRPr="00221269">
        <w:rPr>
          <w:rFonts w:ascii="Times New Roman" w:eastAsia="Times New Roman" w:hAnsi="Times New Roman" w:cs="Times New Roman"/>
          <w:b/>
          <w:sz w:val="24"/>
          <w:szCs w:val="24"/>
        </w:rPr>
        <w:t xml:space="preserve"> отношение при изпълнение предмета на дейността за съответната обособена позиция.</w:t>
      </w:r>
    </w:p>
    <w:p w14:paraId="57471E95" w14:textId="77777777" w:rsidR="00BB738A" w:rsidRPr="00BB738A" w:rsidRDefault="00BB738A" w:rsidP="00855108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7359DA3" w14:textId="77777777" w:rsidR="00F729F9" w:rsidRDefault="00BB738A" w:rsidP="00F729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2126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55108" w:rsidRPr="0022126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21269" w:rsidRPr="00221269">
        <w:rPr>
          <w:rFonts w:ascii="Times New Roman" w:eastAsia="Calibri" w:hAnsi="Times New Roman" w:cs="Times New Roman"/>
          <w:b/>
          <w:sz w:val="24"/>
          <w:szCs w:val="24"/>
        </w:rPr>
        <w:t>Мерки за намаляване ограничението на физическия достъп</w:t>
      </w:r>
      <w:r w:rsidR="00996862" w:rsidRPr="009968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96862" w:rsidRPr="00221269">
        <w:rPr>
          <w:rFonts w:ascii="Times New Roman" w:eastAsia="Calibri" w:hAnsi="Times New Roman" w:cs="Times New Roman"/>
          <w:b/>
          <w:sz w:val="24"/>
          <w:szCs w:val="24"/>
        </w:rPr>
        <w:t>и нарушаването на туристическата</w:t>
      </w:r>
      <w:r w:rsidR="00996862" w:rsidRPr="0022126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96862" w:rsidRPr="00221269">
        <w:rPr>
          <w:rFonts w:ascii="Times New Roman" w:eastAsia="Calibri" w:hAnsi="Times New Roman" w:cs="Times New Roman"/>
          <w:b/>
          <w:sz w:val="24"/>
          <w:szCs w:val="24"/>
        </w:rPr>
        <w:t>дейност</w:t>
      </w:r>
      <w:r w:rsidR="0099686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221269" w:rsidRPr="00221269">
        <w:rPr>
          <w:rFonts w:ascii="Times New Roman" w:eastAsia="Calibri" w:hAnsi="Times New Roman" w:cs="Times New Roman"/>
          <w:b/>
          <w:sz w:val="24"/>
          <w:szCs w:val="24"/>
        </w:rPr>
        <w:t xml:space="preserve"> при изпълнение на СМР</w:t>
      </w:r>
      <w:r w:rsidR="00386E4E">
        <w:rPr>
          <w:rFonts w:ascii="Times New Roman" w:eastAsia="Calibri" w:hAnsi="Times New Roman" w:cs="Times New Roman"/>
          <w:b/>
          <w:sz w:val="24"/>
          <w:szCs w:val="24"/>
        </w:rPr>
        <w:t xml:space="preserve"> и КРР</w:t>
      </w:r>
      <w:r w:rsidR="00221269" w:rsidRPr="0022126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96862">
        <w:rPr>
          <w:rFonts w:ascii="Times New Roman" w:eastAsia="Calibri" w:hAnsi="Times New Roman" w:cs="Times New Roman"/>
          <w:b/>
          <w:sz w:val="24"/>
          <w:szCs w:val="24"/>
        </w:rPr>
        <w:t xml:space="preserve"> и</w:t>
      </w:r>
      <w:r w:rsidR="00221269" w:rsidRPr="00221269">
        <w:rPr>
          <w:rFonts w:ascii="Times New Roman" w:eastAsia="Calibri" w:hAnsi="Times New Roman" w:cs="Times New Roman"/>
          <w:b/>
          <w:sz w:val="24"/>
          <w:szCs w:val="24"/>
        </w:rPr>
        <w:t xml:space="preserve"> предотвратяване на замърсяването на околната среда</w:t>
      </w:r>
      <w:r w:rsidR="00221269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</w:p>
    <w:p w14:paraId="1C15C962" w14:textId="5EED6AE0" w:rsidR="00855108" w:rsidRPr="00F729F9" w:rsidRDefault="00855108" w:rsidP="00F729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212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21269">
        <w:rPr>
          <w:rFonts w:ascii="Times New Roman" w:eastAsia="Calibri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DB7199" w14:textId="77777777" w:rsidR="00855108" w:rsidRPr="00221269" w:rsidRDefault="00855108" w:rsidP="00855108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221269">
        <w:rPr>
          <w:rFonts w:ascii="Times New Roman" w:eastAsia="Calibri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1FA1A884" w14:textId="77777777" w:rsidR="00855108" w:rsidRPr="00221269" w:rsidRDefault="00855108" w:rsidP="00855108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221269">
        <w:rPr>
          <w:rFonts w:ascii="Times New Roman" w:eastAsia="Calibri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17CA90B2" w14:textId="739D6A4A" w:rsidR="00855108" w:rsidRPr="00221269" w:rsidRDefault="00855108" w:rsidP="008551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126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* Участниците подготвят обяснителна записка относно мерките, които възнамеряват да предприемат най-малко в следните </w:t>
      </w:r>
      <w:r w:rsidR="002403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два</w:t>
      </w:r>
      <w:r w:rsidRPr="0022126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аспекта</w:t>
      </w:r>
      <w:r w:rsidRPr="0022126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ежедневието: </w:t>
      </w:r>
    </w:p>
    <w:p w14:paraId="25844B7B" w14:textId="768B612C" w:rsidR="0024039D" w:rsidRPr="0024039D" w:rsidRDefault="0024039D" w:rsidP="0024039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3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Нарушаване на </w:t>
      </w:r>
      <w:r w:rsidR="00B30B8C" w:rsidRPr="0024039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физически</w:t>
      </w:r>
      <w:r w:rsidR="00B30B8C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я</w:t>
      </w:r>
      <w:r w:rsidR="00B30B8C" w:rsidRPr="0024039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достъп</w:t>
      </w:r>
      <w:r w:rsidR="00B30B8C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и</w:t>
      </w:r>
      <w:r w:rsidR="00B30B8C" w:rsidRPr="0024039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Pr="002403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туристическата дейност</w:t>
      </w:r>
      <w:r w:rsidRPr="0024039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предотвратяване на вредното социално въздействие от СМР и КРР спрямо засегнатите лица (посетители, работещи, служители на обекта)</w:t>
      </w:r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и осигуряване на безпрепятствено функциониране на музея, съобразено с празничния календар, достъпност до сградите и съоръженията, както и до всички обекти на територията на музея)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71A84E4C" w14:textId="6AA12A19" w:rsidR="00221269" w:rsidRPr="00F729F9" w:rsidRDefault="0024039D" w:rsidP="00F729F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39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Замърсяване на околната среда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(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емисии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 на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вредни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газове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,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прах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,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шум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,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растителност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,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почва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 и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строителни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 xml:space="preserve"> </w:t>
      </w:r>
      <w:proofErr w:type="spellStart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GB"/>
        </w:rPr>
        <w:t>отпадъци</w:t>
      </w:r>
      <w:proofErr w:type="spellEnd"/>
      <w:r w:rsidRPr="0024039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).</w:t>
      </w:r>
    </w:p>
    <w:p w14:paraId="62C94B55" w14:textId="10717B95" w:rsidR="0024039D" w:rsidRPr="0024039D" w:rsidRDefault="0024039D" w:rsidP="002403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  <w:r w:rsidRPr="0024039D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Участникът следва да опише и как ще осъществи мониторинг на проявленията на отрицателно влияние на строителния процес върху аспектите на ежедневието по време на изпълнението на договора, както и дейности за контрол върху изпълнението на предложените мерки.</w:t>
      </w:r>
    </w:p>
    <w:p w14:paraId="5F5BDF75" w14:textId="3BC9E8FC" w:rsidR="0024039D" w:rsidRPr="0024039D" w:rsidRDefault="0024039D" w:rsidP="002403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4039D">
        <w:rPr>
          <w:rFonts w:ascii="Times New Roman" w:eastAsia="Times New Roman" w:hAnsi="Times New Roman" w:cs="Times New Roman"/>
          <w:iCs/>
          <w:sz w:val="24"/>
          <w:szCs w:val="24"/>
        </w:rPr>
        <w:t>При подготовка на предложения</w:t>
      </w:r>
      <w:r w:rsidR="002D26BB">
        <w:rPr>
          <w:rFonts w:ascii="Times New Roman" w:eastAsia="Times New Roman" w:hAnsi="Times New Roman" w:cs="Times New Roman"/>
          <w:iCs/>
          <w:sz w:val="24"/>
          <w:szCs w:val="24"/>
        </w:rPr>
        <w:t>та си</w:t>
      </w:r>
      <w:r w:rsidRPr="0024039D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показател 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“Мерки за намаляване ограничението на физическия достъп </w:t>
      </w:r>
      <w:r w:rsidR="00996862" w:rsidRPr="0099686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 нарушаването на туристическата дейност 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>при изпълнение на СМР</w:t>
      </w:r>
      <w:r w:rsidR="00386E4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КРР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99686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 </w:t>
      </w:r>
      <w:r w:rsidRPr="002403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предотвратяване на замърсяването на околната среда“, </w:t>
      </w:r>
      <w:r w:rsidRPr="0024039D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участниците в обществената поръчка следва да имат предвид следните </w:t>
      </w:r>
      <w:r w:rsidRPr="0024039D">
        <w:rPr>
          <w:rFonts w:ascii="Times New Roman" w:eastAsia="Times New Roman" w:hAnsi="Times New Roman" w:cs="Times New Roman"/>
          <w:b/>
          <w:iCs/>
          <w:sz w:val="24"/>
          <w:szCs w:val="24"/>
        </w:rPr>
        <w:t>ключово важни особености на обекта</w:t>
      </w:r>
      <w:r w:rsidRPr="0024039D">
        <w:rPr>
          <w:rFonts w:ascii="Times New Roman" w:eastAsia="Times New Roman" w:hAnsi="Times New Roman" w:cs="Times New Roman"/>
          <w:iCs/>
          <w:sz w:val="24"/>
          <w:szCs w:val="24"/>
        </w:rPr>
        <w:t>, предмет на обособената позиция, а именно:</w:t>
      </w:r>
    </w:p>
    <w:p w14:paraId="629874B4" w14:textId="77777777" w:rsidR="0024039D" w:rsidRPr="0024039D" w:rsidRDefault="0024039D" w:rsidP="0024039D">
      <w:pPr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39D">
        <w:rPr>
          <w:rFonts w:ascii="Times New Roman" w:eastAsia="Times New Roman" w:hAnsi="Times New Roman" w:cs="Times New Roman"/>
          <w:iCs/>
          <w:sz w:val="24"/>
          <w:szCs w:val="24"/>
        </w:rPr>
        <w:t xml:space="preserve">Обособена позиция № 1 -  </w:t>
      </w:r>
      <w:r w:rsidRPr="0024039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Консервация, реставрация и преустройство на къща “Кръстник </w:t>
      </w:r>
      <w:proofErr w:type="spellStart"/>
      <w:r w:rsidRPr="0024039D">
        <w:rPr>
          <w:rFonts w:ascii="Times New Roman" w:eastAsia="Times New Roman" w:hAnsi="Times New Roman" w:cs="Times New Roman"/>
          <w:b/>
          <w:sz w:val="24"/>
          <w:szCs w:val="24"/>
        </w:rPr>
        <w:t>Колчов</w:t>
      </w:r>
      <w:proofErr w:type="spellEnd"/>
      <w:r w:rsidRPr="0024039D">
        <w:rPr>
          <w:rFonts w:ascii="Times New Roman" w:eastAsia="Times New Roman" w:hAnsi="Times New Roman" w:cs="Times New Roman"/>
          <w:b/>
          <w:sz w:val="24"/>
          <w:szCs w:val="24"/>
        </w:rPr>
        <w:t xml:space="preserve"> Хан” в многофункционална музейна зала</w:t>
      </w:r>
      <w:r w:rsidRPr="0024039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DC1F822" w14:textId="2065A342" w:rsidR="0024039D" w:rsidRPr="0024039D" w:rsidRDefault="0024039D" w:rsidP="0024039D">
      <w:pPr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Сградата “Кръстник </w:t>
      </w:r>
      <w:proofErr w:type="spellStart"/>
      <w:r w:rsidRPr="0024039D">
        <w:rPr>
          <w:rFonts w:ascii="Times New Roman" w:eastAsia="Times New Roman" w:hAnsi="Times New Roman" w:cs="Times New Roman"/>
          <w:sz w:val="24"/>
          <w:szCs w:val="24"/>
        </w:rPr>
        <w:t>Колчов</w:t>
      </w:r>
      <w:proofErr w:type="spellEnd"/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 Хан” попада на територията на РЕМО “</w:t>
      </w:r>
      <w:proofErr w:type="spellStart"/>
      <w:r w:rsidRPr="0024039D">
        <w:rPr>
          <w:rFonts w:ascii="Times New Roman" w:eastAsia="Times New Roman" w:hAnsi="Times New Roman" w:cs="Times New Roman"/>
          <w:sz w:val="24"/>
          <w:szCs w:val="24"/>
        </w:rPr>
        <w:t>Етър</w:t>
      </w:r>
      <w:proofErr w:type="spellEnd"/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” и има статут на недвижима културна ценност </w:t>
      </w:r>
      <w:r w:rsidR="00A6738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 категория “национално значение”. Дейностите по изпълнение на СМР и КРР трябва да са в пълно съответствие с одобрения инвестиционен проект, съгласуван по реда на чл. 84, ал. 1 и 2, съгласно чл. 83 </w:t>
      </w:r>
      <w:bookmarkStart w:id="1" w:name="_GoBack"/>
      <w:bookmarkEnd w:id="1"/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от Закона за културното наследство (ЗКН) и издаденото и влязло в сила разрешения за строеж. </w:t>
      </w:r>
    </w:p>
    <w:p w14:paraId="6558E28D" w14:textId="4409230B" w:rsidR="0024039D" w:rsidRPr="0024039D" w:rsidRDefault="0024039D" w:rsidP="0024039D">
      <w:pPr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6862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</w:t>
      </w:r>
      <w:r w:rsidRPr="002403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96862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996862" w:rsidRPr="0024039D">
        <w:rPr>
          <w:rFonts w:ascii="Times New Roman" w:eastAsia="Times New Roman" w:hAnsi="Times New Roman" w:cs="Times New Roman"/>
          <w:iCs/>
          <w:sz w:val="24"/>
          <w:szCs w:val="24"/>
        </w:rPr>
        <w:t xml:space="preserve"> -  </w:t>
      </w:r>
      <w:r w:rsidRPr="0024039D">
        <w:rPr>
          <w:rFonts w:ascii="Times New Roman" w:eastAsia="Times New Roman" w:hAnsi="Times New Roman" w:cs="Times New Roman"/>
          <w:b/>
          <w:bCs/>
          <w:sz w:val="24"/>
          <w:szCs w:val="24"/>
        </w:rPr>
        <w:t>Консервация и реставрация на водни съоръжения към Регионален етнографски музей на открито „</w:t>
      </w:r>
      <w:proofErr w:type="spellStart"/>
      <w:r w:rsidRPr="0024039D">
        <w:rPr>
          <w:rFonts w:ascii="Times New Roman" w:eastAsia="Times New Roman" w:hAnsi="Times New Roman" w:cs="Times New Roman"/>
          <w:b/>
          <w:bCs/>
          <w:sz w:val="24"/>
          <w:szCs w:val="24"/>
        </w:rPr>
        <w:t>Етър</w:t>
      </w:r>
      <w:proofErr w:type="spellEnd"/>
      <w:r w:rsidRPr="0024039D">
        <w:rPr>
          <w:rFonts w:ascii="Times New Roman" w:eastAsia="Times New Roman" w:hAnsi="Times New Roman" w:cs="Times New Roman"/>
          <w:b/>
          <w:bCs/>
          <w:sz w:val="24"/>
          <w:szCs w:val="24"/>
        </w:rPr>
        <w:t>” и ремонт на компром</w:t>
      </w:r>
      <w:r w:rsidR="00996862">
        <w:rPr>
          <w:rFonts w:ascii="Times New Roman" w:eastAsia="Times New Roman" w:hAnsi="Times New Roman" w:cs="Times New Roman"/>
          <w:b/>
          <w:bCs/>
          <w:sz w:val="24"/>
          <w:szCs w:val="24"/>
        </w:rPr>
        <w:t>етирани участъци на каменен зид</w:t>
      </w:r>
      <w:r w:rsidRPr="0024039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DF82FE3" w14:textId="6536EEE9" w:rsidR="0024039D" w:rsidRPr="0024039D" w:rsidRDefault="0024039D" w:rsidP="0024039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039D">
        <w:rPr>
          <w:rFonts w:ascii="Times New Roman" w:eastAsia="Times New Roman" w:hAnsi="Times New Roman" w:cs="Times New Roman"/>
          <w:sz w:val="24"/>
          <w:szCs w:val="24"/>
        </w:rPr>
        <w:tab/>
        <w:t>В РЕМО "</w:t>
      </w:r>
      <w:proofErr w:type="spellStart"/>
      <w:r w:rsidRPr="0024039D">
        <w:rPr>
          <w:rFonts w:ascii="Times New Roman" w:eastAsia="Times New Roman" w:hAnsi="Times New Roman" w:cs="Times New Roman"/>
          <w:sz w:val="24"/>
          <w:szCs w:val="24"/>
        </w:rPr>
        <w:t>Етър</w:t>
      </w:r>
      <w:proofErr w:type="spellEnd"/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" се намира единствената в България сбирка на народна техника на вода. Водните съоръжения в РЕМО „ЕТЪР“ имат статут на недвижима културна ценност </w:t>
      </w:r>
      <w:r w:rsidR="00A6738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 категория “национално значение”. </w:t>
      </w:r>
    </w:p>
    <w:p w14:paraId="7990F53E" w14:textId="08EC29A4" w:rsidR="0024039D" w:rsidRPr="00F729F9" w:rsidRDefault="0024039D" w:rsidP="00F729F9">
      <w:pPr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4039D">
        <w:rPr>
          <w:rFonts w:ascii="Times New Roman" w:eastAsia="Times New Roman" w:hAnsi="Times New Roman" w:cs="Times New Roman"/>
          <w:sz w:val="24"/>
          <w:szCs w:val="24"/>
        </w:rPr>
        <w:t>Дейностите по изпълнение на СМР и КРР трябва да са в пълно съответствие с одобрения</w:t>
      </w:r>
      <w:r w:rsidRPr="0024039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4039D">
        <w:rPr>
          <w:rFonts w:ascii="Times New Roman" w:eastAsia="Times New Roman" w:hAnsi="Times New Roman" w:cs="Times New Roman"/>
          <w:sz w:val="24"/>
          <w:szCs w:val="24"/>
        </w:rPr>
        <w:t xml:space="preserve">инвестиционен проект, съгласуван по реда на чл. 84, ал. 1 и 2, съгласно чл. 83 от Закона за културното наследство (ЗКН) и издаденото и влязло в сила разрешения за строеж. </w:t>
      </w:r>
    </w:p>
    <w:p w14:paraId="3CBAB448" w14:textId="77777777" w:rsidR="00BB738A" w:rsidRPr="00B5217B" w:rsidRDefault="00BB738A" w:rsidP="00BB738A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21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14:paraId="0717BEA8" w14:textId="31CD3DA8" w:rsidR="00BB738A" w:rsidRPr="00221269" w:rsidRDefault="00BB738A" w:rsidP="00221269">
      <w:pPr>
        <w:pStyle w:val="ListParagraph"/>
        <w:ind w:right="23"/>
        <w:jc w:val="both"/>
        <w:rPr>
          <w:b/>
          <w:i/>
          <w:lang w:eastAsia="bg-BG"/>
        </w:rPr>
      </w:pPr>
      <w:r w:rsidRPr="00221269">
        <w:rPr>
          <w:i/>
          <w:iCs/>
        </w:rPr>
        <w:t>Линеен календарен план-график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работи) и диаграма на работната ръка.</w:t>
      </w:r>
      <w:r w:rsidRPr="00221269">
        <w:rPr>
          <w:b/>
          <w:i/>
          <w:lang w:eastAsia="bg-BG"/>
        </w:rPr>
        <w:t xml:space="preserve"> </w:t>
      </w:r>
    </w:p>
    <w:p w14:paraId="2FF48D31" w14:textId="77777777" w:rsidR="00221269" w:rsidRPr="00221269" w:rsidRDefault="00221269" w:rsidP="00221269">
      <w:pPr>
        <w:pStyle w:val="ListParagraph"/>
        <w:ind w:right="23"/>
        <w:jc w:val="both"/>
        <w:rPr>
          <w:b/>
          <w:lang w:eastAsia="bg-BG"/>
        </w:rPr>
      </w:pPr>
    </w:p>
    <w:p w14:paraId="23F3DBC4" w14:textId="1DA5BB9F" w:rsidR="003E2C62" w:rsidRPr="0024039D" w:rsidRDefault="00BB738A" w:rsidP="00F729F9">
      <w:pPr>
        <w:spacing w:after="0"/>
        <w:ind w:right="23" w:firstLine="36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>Участник, на който предлож</w:t>
      </w:r>
      <w:r w:rsidR="0024039D"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>еният срок за изпълнение на СМР и</w:t>
      </w:r>
      <w:r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Линейният </w:t>
      </w:r>
      <w:r w:rsidRPr="00996862">
        <w:rPr>
          <w:rFonts w:ascii="Times New Roman" w:hAnsi="Times New Roman" w:cs="Times New Roman"/>
          <w:b/>
          <w:iCs/>
          <w:sz w:val="24"/>
          <w:szCs w:val="24"/>
        </w:rPr>
        <w:t>календарен план-график</w:t>
      </w:r>
      <w:r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не съответстват и</w:t>
      </w:r>
      <w:r w:rsidR="007F0B4C"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>/или</w:t>
      </w:r>
      <w:r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не отговарят на технологичната последователност и </w:t>
      </w:r>
      <w:proofErr w:type="spellStart"/>
      <w:r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>взаимообвързаност</w:t>
      </w:r>
      <w:proofErr w:type="spellEnd"/>
      <w:r w:rsidRPr="00996862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на изпълнение на СМР, ще бъде отстранен от участие.</w:t>
      </w:r>
    </w:p>
    <w:p w14:paraId="5D42B9F4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Дата: ….....................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…………..………………………………………………………..</w:t>
      </w:r>
    </w:p>
    <w:p w14:paraId="63E4B7FB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подпис на лицето, представляващо участника)</w:t>
      </w:r>
    </w:p>
    <w:p w14:paraId="5872F911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</w:t>
      </w:r>
    </w:p>
    <w:p w14:paraId="4DC9D5B2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име и фамилия на лицето, представляващо участника)</w:t>
      </w:r>
    </w:p>
    <w:p w14:paraId="5317E34E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14:paraId="567818C7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качество на лицето, представляващо участника)</w:t>
      </w:r>
    </w:p>
    <w:p w14:paraId="585B6448" w14:textId="77777777"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14:paraId="4522FDC4" w14:textId="77777777" w:rsidR="00854DE5" w:rsidRPr="00B5217B" w:rsidRDefault="002126E2" w:rsidP="00B521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на участника)</w:t>
      </w:r>
    </w:p>
    <w:sectPr w:rsidR="00854DE5" w:rsidRPr="00B5217B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D1117" w14:textId="77777777" w:rsidR="0069032D" w:rsidRDefault="0069032D">
      <w:pPr>
        <w:spacing w:after="0" w:line="240" w:lineRule="auto"/>
      </w:pPr>
      <w:r>
        <w:separator/>
      </w:r>
    </w:p>
  </w:endnote>
  <w:endnote w:type="continuationSeparator" w:id="0">
    <w:p w14:paraId="5458D607" w14:textId="77777777" w:rsidR="0069032D" w:rsidRDefault="0069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1AE4C" w14:textId="77777777" w:rsidR="00B05425" w:rsidRPr="00B05425" w:rsidRDefault="00B05425" w:rsidP="00B05425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„ЕТЪР“ – МУЗЕЙ ЗА КРЕАТИВЕН КУЛТУРЕН ТУРИЗЪМ”,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Община Габрово и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ОПРР 2014-2020 г.</w:t>
    </w:r>
  </w:p>
  <w:p w14:paraId="597AAA25" w14:textId="3479BE42"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A67380">
      <w:rPr>
        <w:b/>
        <w:bCs/>
        <w:noProof/>
        <w:sz w:val="20"/>
        <w:szCs w:val="20"/>
      </w:rPr>
      <w:t>3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A67380">
      <w:rPr>
        <w:b/>
        <w:bCs/>
        <w:noProof/>
        <w:sz w:val="20"/>
        <w:szCs w:val="20"/>
      </w:rPr>
      <w:t>3</w:t>
    </w:r>
    <w:r w:rsidRPr="00A77488">
      <w:rPr>
        <w:b/>
        <w:bCs/>
        <w:sz w:val="20"/>
        <w:szCs w:val="20"/>
      </w:rPr>
      <w:fldChar w:fldCharType="end"/>
    </w:r>
  </w:p>
  <w:p w14:paraId="570533BE" w14:textId="77777777"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6314B" w14:textId="77777777" w:rsidR="0069032D" w:rsidRDefault="0069032D">
      <w:pPr>
        <w:spacing w:after="0" w:line="240" w:lineRule="auto"/>
      </w:pPr>
      <w:r>
        <w:separator/>
      </w:r>
    </w:p>
  </w:footnote>
  <w:footnote w:type="continuationSeparator" w:id="0">
    <w:p w14:paraId="40AE80BB" w14:textId="77777777" w:rsidR="0069032D" w:rsidRDefault="0069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54CB" w14:textId="77777777" w:rsidR="003E2C62" w:rsidRPr="0027306A" w:rsidRDefault="003E2C62" w:rsidP="003E2C62">
    <w:pPr>
      <w:jc w:val="both"/>
    </w:pPr>
    <w:bookmarkStart w:id="2" w:name="OLE_LINK5"/>
    <w:bookmarkStart w:id="3" w:name="OLE_LINK6"/>
    <w:bookmarkStart w:id="4" w:name="_Hlk173912739"/>
    <w:bookmarkEnd w:id="2"/>
    <w:bookmarkEnd w:id="3"/>
    <w:bookmarkEnd w:id="4"/>
    <w:r>
      <w:rPr>
        <w:noProof/>
        <w:lang w:eastAsia="bg-BG"/>
      </w:rPr>
      <w:drawing>
        <wp:inline distT="0" distB="0" distL="0" distR="0" wp14:anchorId="5FACA74E" wp14:editId="7D9B4E92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BD4E6" w14:textId="77777777"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</w:p>
  <w:p w14:paraId="5E635DA2" w14:textId="77777777"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9964EE5"/>
    <w:multiLevelType w:val="hybridMultilevel"/>
    <w:tmpl w:val="96F60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6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3B5F22"/>
    <w:multiLevelType w:val="hybridMultilevel"/>
    <w:tmpl w:val="A6C423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7F7F18"/>
    <w:multiLevelType w:val="hybridMultilevel"/>
    <w:tmpl w:val="F37C8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4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5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9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25"/>
  </w:num>
  <w:num w:numId="3">
    <w:abstractNumId w:val="31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9"/>
  </w:num>
  <w:num w:numId="7">
    <w:abstractNumId w:val="28"/>
  </w:num>
  <w:num w:numId="8">
    <w:abstractNumId w:val="15"/>
  </w:num>
  <w:num w:numId="9">
    <w:abstractNumId w:val="24"/>
  </w:num>
  <w:num w:numId="10">
    <w:abstractNumId w:val="23"/>
  </w:num>
  <w:num w:numId="11">
    <w:abstractNumId w:val="5"/>
  </w:num>
  <w:num w:numId="12">
    <w:abstractNumId w:val="26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9"/>
  </w:num>
  <w:num w:numId="18">
    <w:abstractNumId w:val="32"/>
  </w:num>
  <w:num w:numId="19">
    <w:abstractNumId w:val="32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1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16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7"/>
  </w:num>
  <w:num w:numId="27">
    <w:abstractNumId w:val="29"/>
  </w:num>
  <w:num w:numId="28">
    <w:abstractNumId w:val="20"/>
  </w:num>
  <w:num w:numId="29">
    <w:abstractNumId w:val="8"/>
  </w:num>
  <w:num w:numId="30">
    <w:abstractNumId w:val="12"/>
  </w:num>
  <w:num w:numId="31">
    <w:abstractNumId w:val="21"/>
  </w:num>
  <w:num w:numId="32">
    <w:abstractNumId w:val="10"/>
  </w:num>
  <w:num w:numId="33">
    <w:abstractNumId w:val="22"/>
  </w:num>
  <w:num w:numId="34">
    <w:abstractNumId w:val="7"/>
  </w:num>
  <w:num w:numId="35">
    <w:abstractNumId w:val="6"/>
  </w:num>
  <w:num w:numId="36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0481"/>
    <w:rsid w:val="00041C1D"/>
    <w:rsid w:val="00070F1B"/>
    <w:rsid w:val="0008521E"/>
    <w:rsid w:val="000927CA"/>
    <w:rsid w:val="00095AD7"/>
    <w:rsid w:val="000A080D"/>
    <w:rsid w:val="000B7B02"/>
    <w:rsid w:val="000C2617"/>
    <w:rsid w:val="000D6246"/>
    <w:rsid w:val="00103F9E"/>
    <w:rsid w:val="00105606"/>
    <w:rsid w:val="001301D4"/>
    <w:rsid w:val="00133943"/>
    <w:rsid w:val="00137573"/>
    <w:rsid w:val="001638F4"/>
    <w:rsid w:val="0016775D"/>
    <w:rsid w:val="00185296"/>
    <w:rsid w:val="00191ECA"/>
    <w:rsid w:val="00192E35"/>
    <w:rsid w:val="00194603"/>
    <w:rsid w:val="0019554F"/>
    <w:rsid w:val="00197FA1"/>
    <w:rsid w:val="001A74D0"/>
    <w:rsid w:val="001B0179"/>
    <w:rsid w:val="001B7158"/>
    <w:rsid w:val="001C558B"/>
    <w:rsid w:val="001C6605"/>
    <w:rsid w:val="001C6E8F"/>
    <w:rsid w:val="001D24AB"/>
    <w:rsid w:val="001D79B9"/>
    <w:rsid w:val="001E6AA9"/>
    <w:rsid w:val="001F6248"/>
    <w:rsid w:val="002003C6"/>
    <w:rsid w:val="002126E2"/>
    <w:rsid w:val="0021406E"/>
    <w:rsid w:val="00221269"/>
    <w:rsid w:val="0022651A"/>
    <w:rsid w:val="00226B8B"/>
    <w:rsid w:val="0024039D"/>
    <w:rsid w:val="00246405"/>
    <w:rsid w:val="00261671"/>
    <w:rsid w:val="0026242E"/>
    <w:rsid w:val="00262D58"/>
    <w:rsid w:val="0027117C"/>
    <w:rsid w:val="0027726F"/>
    <w:rsid w:val="00282753"/>
    <w:rsid w:val="002A2D41"/>
    <w:rsid w:val="002D26BB"/>
    <w:rsid w:val="002D6216"/>
    <w:rsid w:val="002D7E0D"/>
    <w:rsid w:val="002F1344"/>
    <w:rsid w:val="002F324B"/>
    <w:rsid w:val="00304DF0"/>
    <w:rsid w:val="0031022E"/>
    <w:rsid w:val="00314D41"/>
    <w:rsid w:val="0031643F"/>
    <w:rsid w:val="00324BE4"/>
    <w:rsid w:val="00327F8E"/>
    <w:rsid w:val="00340CC1"/>
    <w:rsid w:val="00386E4E"/>
    <w:rsid w:val="003926FC"/>
    <w:rsid w:val="003B03AC"/>
    <w:rsid w:val="003B6A07"/>
    <w:rsid w:val="003C2D32"/>
    <w:rsid w:val="003D130B"/>
    <w:rsid w:val="003D59DE"/>
    <w:rsid w:val="003D673C"/>
    <w:rsid w:val="003D7FE7"/>
    <w:rsid w:val="003E0721"/>
    <w:rsid w:val="003E2C62"/>
    <w:rsid w:val="004173B5"/>
    <w:rsid w:val="00421339"/>
    <w:rsid w:val="004327CC"/>
    <w:rsid w:val="004345F5"/>
    <w:rsid w:val="0045317F"/>
    <w:rsid w:val="0045457B"/>
    <w:rsid w:val="004630EA"/>
    <w:rsid w:val="00471844"/>
    <w:rsid w:val="004B3E63"/>
    <w:rsid w:val="004D7759"/>
    <w:rsid w:val="004F0165"/>
    <w:rsid w:val="004F2E6B"/>
    <w:rsid w:val="0051583F"/>
    <w:rsid w:val="00533EA9"/>
    <w:rsid w:val="00536F86"/>
    <w:rsid w:val="00543AB2"/>
    <w:rsid w:val="00587469"/>
    <w:rsid w:val="00592A65"/>
    <w:rsid w:val="005A3D36"/>
    <w:rsid w:val="005A5B29"/>
    <w:rsid w:val="005D2DCE"/>
    <w:rsid w:val="005D4DD1"/>
    <w:rsid w:val="005E008E"/>
    <w:rsid w:val="005F5ECB"/>
    <w:rsid w:val="00614BC8"/>
    <w:rsid w:val="0061761A"/>
    <w:rsid w:val="00617688"/>
    <w:rsid w:val="00641F38"/>
    <w:rsid w:val="006457E5"/>
    <w:rsid w:val="00651A42"/>
    <w:rsid w:val="00656057"/>
    <w:rsid w:val="00662E91"/>
    <w:rsid w:val="00667B68"/>
    <w:rsid w:val="0067041D"/>
    <w:rsid w:val="0068470D"/>
    <w:rsid w:val="0069032D"/>
    <w:rsid w:val="006B6299"/>
    <w:rsid w:val="006C6CEE"/>
    <w:rsid w:val="006E4FA2"/>
    <w:rsid w:val="006E6248"/>
    <w:rsid w:val="00726E5F"/>
    <w:rsid w:val="007301C4"/>
    <w:rsid w:val="00734506"/>
    <w:rsid w:val="00744243"/>
    <w:rsid w:val="0075754C"/>
    <w:rsid w:val="00760439"/>
    <w:rsid w:val="00764D88"/>
    <w:rsid w:val="007710FA"/>
    <w:rsid w:val="00785CEE"/>
    <w:rsid w:val="00790D11"/>
    <w:rsid w:val="00792A05"/>
    <w:rsid w:val="007B0C8F"/>
    <w:rsid w:val="007B3D9A"/>
    <w:rsid w:val="007F0B4C"/>
    <w:rsid w:val="00800629"/>
    <w:rsid w:val="00801E10"/>
    <w:rsid w:val="00813307"/>
    <w:rsid w:val="00825263"/>
    <w:rsid w:val="008264EB"/>
    <w:rsid w:val="008378C0"/>
    <w:rsid w:val="00837BA2"/>
    <w:rsid w:val="008457CF"/>
    <w:rsid w:val="00847673"/>
    <w:rsid w:val="00854A37"/>
    <w:rsid w:val="00854DE5"/>
    <w:rsid w:val="00855108"/>
    <w:rsid w:val="008628F3"/>
    <w:rsid w:val="00866620"/>
    <w:rsid w:val="00876A45"/>
    <w:rsid w:val="0088150F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50A79"/>
    <w:rsid w:val="00982934"/>
    <w:rsid w:val="00996862"/>
    <w:rsid w:val="009A3036"/>
    <w:rsid w:val="009A5E95"/>
    <w:rsid w:val="009A69BE"/>
    <w:rsid w:val="009A7390"/>
    <w:rsid w:val="009B5A48"/>
    <w:rsid w:val="009C0112"/>
    <w:rsid w:val="009E291B"/>
    <w:rsid w:val="009E3365"/>
    <w:rsid w:val="009E6FAC"/>
    <w:rsid w:val="009E7E51"/>
    <w:rsid w:val="009F41A2"/>
    <w:rsid w:val="00A12D12"/>
    <w:rsid w:val="00A26E14"/>
    <w:rsid w:val="00A32829"/>
    <w:rsid w:val="00A3534A"/>
    <w:rsid w:val="00A67380"/>
    <w:rsid w:val="00A714BD"/>
    <w:rsid w:val="00A71C35"/>
    <w:rsid w:val="00A97A24"/>
    <w:rsid w:val="00AB2F8A"/>
    <w:rsid w:val="00AB6DC2"/>
    <w:rsid w:val="00AC28FD"/>
    <w:rsid w:val="00AD2D91"/>
    <w:rsid w:val="00AD6824"/>
    <w:rsid w:val="00AF0C4A"/>
    <w:rsid w:val="00AF0F6A"/>
    <w:rsid w:val="00AF76B8"/>
    <w:rsid w:val="00B00AC8"/>
    <w:rsid w:val="00B05425"/>
    <w:rsid w:val="00B10157"/>
    <w:rsid w:val="00B30B8C"/>
    <w:rsid w:val="00B42602"/>
    <w:rsid w:val="00B45322"/>
    <w:rsid w:val="00B5217B"/>
    <w:rsid w:val="00B55759"/>
    <w:rsid w:val="00B6255B"/>
    <w:rsid w:val="00B64A78"/>
    <w:rsid w:val="00B6703A"/>
    <w:rsid w:val="00BA0AB5"/>
    <w:rsid w:val="00BB4E99"/>
    <w:rsid w:val="00BB738A"/>
    <w:rsid w:val="00BC5F57"/>
    <w:rsid w:val="00BE7AE3"/>
    <w:rsid w:val="00C079C6"/>
    <w:rsid w:val="00C114A2"/>
    <w:rsid w:val="00C15BA5"/>
    <w:rsid w:val="00C228F2"/>
    <w:rsid w:val="00C35287"/>
    <w:rsid w:val="00C356D8"/>
    <w:rsid w:val="00C449F4"/>
    <w:rsid w:val="00C63404"/>
    <w:rsid w:val="00C771E2"/>
    <w:rsid w:val="00C8435A"/>
    <w:rsid w:val="00C91676"/>
    <w:rsid w:val="00C95FBD"/>
    <w:rsid w:val="00C96EDA"/>
    <w:rsid w:val="00CA2DA6"/>
    <w:rsid w:val="00CF6066"/>
    <w:rsid w:val="00D1043F"/>
    <w:rsid w:val="00D15F39"/>
    <w:rsid w:val="00D16DDB"/>
    <w:rsid w:val="00D337EE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0748A"/>
    <w:rsid w:val="00E148B1"/>
    <w:rsid w:val="00E325C5"/>
    <w:rsid w:val="00E52007"/>
    <w:rsid w:val="00E56275"/>
    <w:rsid w:val="00E56B07"/>
    <w:rsid w:val="00E65D91"/>
    <w:rsid w:val="00E85E31"/>
    <w:rsid w:val="00E91F15"/>
    <w:rsid w:val="00E93A0D"/>
    <w:rsid w:val="00E97CB8"/>
    <w:rsid w:val="00EA2696"/>
    <w:rsid w:val="00EB41E2"/>
    <w:rsid w:val="00EB5808"/>
    <w:rsid w:val="00EC59D2"/>
    <w:rsid w:val="00ED5154"/>
    <w:rsid w:val="00ED7093"/>
    <w:rsid w:val="00EE0F1A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729F9"/>
    <w:rsid w:val="00F83DEA"/>
    <w:rsid w:val="00F92C13"/>
    <w:rsid w:val="00F93D0E"/>
    <w:rsid w:val="00FA183A"/>
    <w:rsid w:val="00FB2921"/>
    <w:rsid w:val="00FB3EAB"/>
    <w:rsid w:val="00FB5ED7"/>
    <w:rsid w:val="00FC7A91"/>
    <w:rsid w:val="00FD58AE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B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2D01-66BF-433F-8BCF-8095492D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1203</Words>
  <Characters>6859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26</cp:revision>
  <cp:lastPrinted>2020-05-12T08:38:00Z</cp:lastPrinted>
  <dcterms:created xsi:type="dcterms:W3CDTF">2020-04-02T23:30:00Z</dcterms:created>
  <dcterms:modified xsi:type="dcterms:W3CDTF">2020-05-12T08:38:00Z</dcterms:modified>
</cp:coreProperties>
</file>